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FC6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F900A18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批河南省省级工法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通过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名单</w:t>
      </w:r>
    </w:p>
    <w:tbl>
      <w:tblPr>
        <w:tblStyle w:val="11"/>
        <w:tblW w:w="9242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180"/>
        <w:gridCol w:w="2451"/>
        <w:gridCol w:w="2854"/>
      </w:tblGrid>
      <w:tr w14:paraId="5C96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757" w:type="dxa"/>
            <w:tcBorders>
              <w:tl2br w:val="nil"/>
              <w:tr2bl w:val="nil"/>
            </w:tcBorders>
            <w:noWrap/>
            <w:vAlign w:val="center"/>
          </w:tcPr>
          <w:p w14:paraId="1E1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工法编号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/>
            <w:vAlign w:val="center"/>
          </w:tcPr>
          <w:p w14:paraId="360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/>
            <w:vAlign w:val="center"/>
          </w:tcPr>
          <w:p w14:paraId="34D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工法名称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/>
            <w:vAlign w:val="center"/>
          </w:tcPr>
          <w:p w14:paraId="1CE3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申报人员</w:t>
            </w:r>
          </w:p>
        </w:tc>
      </w:tr>
      <w:tr w14:paraId="6FAF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D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DD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中建七局建筑装饰工程有限公司、中国建筑第七工程局有限公司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049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基于三维扫描技术的既有仿古建筑外立面更新施工方法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FD8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王晓、韩富永、赵剑昊、黄彦光、周永顺</w:t>
            </w:r>
          </w:p>
        </w:tc>
      </w:tr>
      <w:tr w14:paraId="7943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AD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19A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E3D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超长异形透水混凝土侧面打孔钢板收口施工工法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9F7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蒋立峰、李杰、齐浩北、王理佳、陈高磊</w:t>
            </w:r>
          </w:p>
        </w:tc>
      </w:tr>
      <w:tr w14:paraId="25B7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3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CE5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106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软土高压旋喷扩大头锚索施工工法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D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张博、姜占祥、卢海洋、丁胜雨、马高恩</w:t>
            </w:r>
          </w:p>
        </w:tc>
      </w:tr>
      <w:tr w14:paraId="2FE4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8CF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264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6AC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城市更新智慧化高效施工工法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762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于双江、佟国利、张立伟、丁华彬、张超超</w:t>
            </w:r>
          </w:p>
        </w:tc>
      </w:tr>
      <w:tr w14:paraId="26CF2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C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B5E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114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城市更新建筑垃圾“减-处”一体化快速施工工法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1B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于双江、佟国利、丁华彬、张超超、李强</w:t>
            </w:r>
          </w:p>
        </w:tc>
      </w:tr>
      <w:tr w14:paraId="504E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D3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37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D59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厂房单层门式钢架施工工法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32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宋胜鹏、张新亮、李帅、高鑫、严嘉悦</w:t>
            </w:r>
          </w:p>
        </w:tc>
      </w:tr>
      <w:tr w14:paraId="2BFA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C2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F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E3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BIM技术辅助折线异形铝板幕墙安装施工工法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5C3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刘振、彭真、刘晨龙、郑丽、鲁增</w:t>
            </w:r>
          </w:p>
        </w:tc>
      </w:tr>
      <w:tr w14:paraId="02EC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B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F67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B8B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LOFT公寓装配式钢结构安装系统施工工法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69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郭朝阳、院文博、张昆、谢许红、李博文</w:t>
            </w:r>
          </w:p>
        </w:tc>
      </w:tr>
      <w:tr w14:paraId="4516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C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78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93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大截面超高超重幕墙钢骨架装配式施工工法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07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赵荣煊、吴东昌、王龙辉、杨超杰、郑永贺</w:t>
            </w:r>
          </w:p>
        </w:tc>
      </w:tr>
      <w:tr w14:paraId="2DC4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48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D2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27B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大跨度变截面异形钢结构施工工法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D9B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刘振、刘晨龙、郑丽、王彩峰、李鸣</w:t>
            </w:r>
          </w:p>
        </w:tc>
      </w:tr>
      <w:tr w14:paraId="5F2C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46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79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7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拱形超高渐变倒倾斜铝板造型柱装配式施工工法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9EE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李博文、杨艳奇、岳向峰、彭真、韩伟波</w:t>
            </w:r>
          </w:p>
        </w:tc>
      </w:tr>
      <w:tr w14:paraId="68D2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5C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58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EFF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室内环保金属饰面板无胶装配式施工工法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21A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高伟、彭真、万猛、刘俊伟、侯山伟</w:t>
            </w:r>
          </w:p>
        </w:tc>
      </w:tr>
      <w:tr w14:paraId="5B31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39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307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09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旋转曲面大跨度TPO屋面无穿孔机械固定防水施工工法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F6D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李博文、刘正朝、李永康、姬国洋、赵培霖</w:t>
            </w:r>
          </w:p>
        </w:tc>
      </w:tr>
      <w:tr w14:paraId="287C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8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D76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9C4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抹灰基层墙砖背胶满涂防空镶贴工法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4A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姬少博、司振南、鞠辰、郭高举、陈旭之</w:t>
            </w:r>
          </w:p>
        </w:tc>
      </w:tr>
      <w:tr w14:paraId="0301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3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82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931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厂房中超高双面夹芯玻镁板施工工法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6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唐昊、王士川、原先庆、缑双杰、张露</w:t>
            </w:r>
          </w:p>
        </w:tc>
      </w:tr>
      <w:tr w14:paraId="1969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F0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5D8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中天骏宏建设有限公司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A4E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管理型成品管道支吊架安装系统施工工法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5A4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许镇阳、邵帅、牛一平、赵方方、李鸣</w:t>
            </w:r>
          </w:p>
        </w:tc>
      </w:tr>
      <w:tr w14:paraId="4B1B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A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39F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泰源工程集团股份有限公司、河南铁建投物业管理有限公司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E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基于BIM的装饰装修钢制转换层快速施工工法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2A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贾海锋、刘献彩、张智慧、娄季芳、卢超</w:t>
            </w:r>
          </w:p>
        </w:tc>
      </w:tr>
      <w:tr w14:paraId="3911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1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C68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河南金裕祥装饰工程有限公司、昊鼎地基基础工程有限公司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49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装配式卫生间SPC墙板干法快装施工工法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4BE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梁胜利、李根、李志旭、史延明、李澍达</w:t>
            </w:r>
          </w:p>
        </w:tc>
      </w:tr>
      <w:tr w14:paraId="401B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0D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E9A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基于智能研磨机器人的地下车库混凝土密封固化地坪施工工法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A66E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马会会、田晨阳、王醒丽、任腾飞、张帅</w:t>
            </w:r>
          </w:p>
        </w:tc>
      </w:tr>
      <w:tr w14:paraId="17E8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4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684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A6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现浇楼梯踏步工具式快装模板施工工法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2B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田晨阳、张帅、王醒丽、任腾飞、黄晓伟</w:t>
            </w:r>
          </w:p>
        </w:tc>
      </w:tr>
      <w:tr w14:paraId="31E3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7A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B7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B34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大规格双曲面薄壁金属板施工工法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FB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谢懿闻、奚英来、周永泉、沈诚、马强</w:t>
            </w:r>
          </w:p>
        </w:tc>
      </w:tr>
      <w:tr w14:paraId="67A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35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650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06B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装配式石膏板吊顶一体化抗裂施工工法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82B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张恩培、奚英来、王宏、周永泉、孙磊</w:t>
            </w:r>
          </w:p>
        </w:tc>
      </w:tr>
      <w:tr w14:paraId="7A4F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11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76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5DA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洁净工程的龙骨吊顶装置施工工法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3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常龙、王令辉、郭秀娟、王伟东、杨志峰</w:t>
            </w:r>
          </w:p>
        </w:tc>
      </w:tr>
      <w:tr w14:paraId="035F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3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1C8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洁净室用快速固定连接型材、连接结构及洁净室施工工法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48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常龙、杨志峰、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、刘前昆、王令辉</w:t>
            </w:r>
          </w:p>
        </w:tc>
      </w:tr>
      <w:tr w14:paraId="1FB7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1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61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C11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抗震净化板吊顶结构施工工法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5D1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、郭秀娟、王伟东、刘前昆</w:t>
            </w:r>
          </w:p>
        </w:tc>
      </w:tr>
      <w:tr w14:paraId="2DFD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AD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23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4D0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水利水电工程无机壁材快速施工工法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6B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王坤鹏、张亚强、王思哲、孙磊、赵帅</w:t>
            </w:r>
          </w:p>
        </w:tc>
      </w:tr>
      <w:tr w14:paraId="6010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CF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5B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82E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定向钻穿越建筑废弃物回填层施工工法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05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赵幸、宋鹏远、张亚强、马欢、霍林涛</w:t>
            </w:r>
          </w:p>
        </w:tc>
      </w:tr>
      <w:tr w14:paraId="0D84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D0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DB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392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伸缩缝聚硫密封胶成孔及灌注施工工法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45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赵朋立、王坤鹏、单进文、马欢、刘丰畅</w:t>
            </w:r>
          </w:p>
        </w:tc>
      </w:tr>
      <w:tr w14:paraId="1DF3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DD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A6A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AC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复杂地质巨型赛克格宾快速施工工法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7CE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卫程程、宋鹏远、张立、刘光辉、刘东京</w:t>
            </w:r>
          </w:p>
        </w:tc>
      </w:tr>
      <w:tr w14:paraId="00B7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2A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6F7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框架结构厂房梁柱加固装饰一体化施工工法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06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叶照严、张豪杰、薛铎、张宇飞、王宇</w:t>
            </w:r>
          </w:p>
        </w:tc>
      </w:tr>
      <w:tr w14:paraId="46FDB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D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400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河南中部建设工程有限公司、郑州公用事业投资发展集团有限公司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F7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大口径PCCP输水管道城镇精细化敷设工法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88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程振远、郭鼎毅、云天威、姚远、李菲</w:t>
            </w:r>
          </w:p>
        </w:tc>
      </w:tr>
      <w:tr w14:paraId="4E151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68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6BF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河南中部建设工程有限公司、郑州公用事业投资发展集团有限公司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83F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公共停车场充电设施与土建一体化同步施工工法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BD3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李菲、姚远、程振远、郭鼎毅、云天威</w:t>
            </w:r>
          </w:p>
        </w:tc>
      </w:tr>
      <w:tr w14:paraId="355B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323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E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52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基于BIM的屠宰厂安装系统预埋件施工工法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9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张亚好、赵鑫利、王庆钊、潘高征、乔广彬</w:t>
            </w:r>
          </w:p>
        </w:tc>
      </w:tr>
      <w:tr w14:paraId="6DC3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2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335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EE9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基于BIM的屠宰厂工艺钢梁装配式施工工法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79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张亚好、赵鑫利、王庆钊、潘高征、王志广</w:t>
            </w:r>
          </w:p>
        </w:tc>
      </w:tr>
      <w:tr w14:paraId="1235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3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082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00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临时电源“柔性适配”电缆敷设与连接施工工法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7E8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庞玉昂、王聪聪、李兴桓、郑建坤、张成俊</w:t>
            </w:r>
          </w:p>
        </w:tc>
      </w:tr>
      <w:tr w14:paraId="27D0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D6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3C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CC3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混凝土衬砌饰面精细化成型与装饰一体化施工工法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A29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段倩倩、张冰清、吴昆、王伟、陈亚南</w:t>
            </w:r>
          </w:p>
        </w:tc>
      </w:tr>
      <w:tr w14:paraId="6726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B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480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FF5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可调节可周转构造柱模板夹具加固施工工法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E05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李晶晶、路世君、孙栋凯、蒋冲、裴景秀</w:t>
            </w:r>
          </w:p>
        </w:tc>
      </w:tr>
      <w:tr w14:paraId="605E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5D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1DE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421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楼梯临边防护结构零损伤安装施工工法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FED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张一威、李晶晶、王林松、李晓萌、张燕欢</w:t>
            </w:r>
          </w:p>
        </w:tc>
      </w:tr>
      <w:tr w14:paraId="7C0B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C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6F6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921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大面积细石混凝土地坪抗裂控裂施工工法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663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张红旗、熊长侠、李洋洋、阮小利、李京</w:t>
            </w:r>
          </w:p>
        </w:tc>
      </w:tr>
      <w:tr w14:paraId="307D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69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F4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77E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工业建筑混凝土装饰板高精度安装施工工法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A7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张瑞鑫、刘晓倩、周隆杰、李忠意、张珂</w:t>
            </w:r>
          </w:p>
        </w:tc>
      </w:tr>
      <w:tr w14:paraId="3B93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B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8B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211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吊顶系统抗变形精细化安装施工工法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C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王阳、崔永永、郝建辉、李伟煊、孙美会</w:t>
            </w:r>
          </w:p>
        </w:tc>
      </w:tr>
      <w:tr w14:paraId="02A9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F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536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919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防滑耐磨地面整体成型工法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98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王阳、孙美会、田洁、郝建辉、欧兴利</w:t>
            </w:r>
          </w:p>
        </w:tc>
      </w:tr>
      <w:tr w14:paraId="3C89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BC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513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A20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饰面清水混凝土交织体系禅缝成型施工工法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F6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杜延磊、胡勇、杨仕春、陈俭才、苏浩</w:t>
            </w:r>
          </w:p>
        </w:tc>
      </w:tr>
      <w:tr w14:paraId="1611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F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EE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C1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超大跨度玻璃幕墙单层索网结构施工工法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EB8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郭亮亮、师贝贝、刘杰茹、路路、王亚芬</w:t>
            </w:r>
          </w:p>
        </w:tc>
      </w:tr>
      <w:tr w14:paraId="4E44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4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01F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D34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低承重外墙节能改造一体板装配施工工法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714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宋宝亮、陈家威、韩修亮、尚锦程、郝明</w:t>
            </w:r>
          </w:p>
        </w:tc>
      </w:tr>
      <w:tr w14:paraId="655D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B3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13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38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超大面积旧墙PVC墙胶精平固粘防翘施工工法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AF7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闫恒、陈家威、尚锦程、孙圣豪、郝明</w:t>
            </w:r>
          </w:p>
        </w:tc>
      </w:tr>
      <w:tr w14:paraId="4A29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A59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816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252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超大幅面单元式幕墙装配组合式快速施工工法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6D3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冯彦、孙刘辉、杨孟康、马敬佳、刘广福</w:t>
            </w:r>
          </w:p>
        </w:tc>
      </w:tr>
      <w:tr w14:paraId="1D5D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8E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7D1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73E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卫生间二次排水技术的施工工法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E4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宋蓬杰、曹宁、郭恩敏、杨静、古佳文</w:t>
            </w:r>
          </w:p>
        </w:tc>
      </w:tr>
      <w:tr w14:paraId="1940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12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B75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河南瑞隆建设有限公司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74B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易安装拆卸的装饰吊顶结构施工工法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9C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、刘珍珍、李东方、陶晓晨、张立</w:t>
            </w:r>
          </w:p>
        </w:tc>
      </w:tr>
      <w:tr w14:paraId="23F2F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B7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D4E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中商建投建设有限公司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EE5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优化清水混凝土造型工艺施工工法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1A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李洋、王纪鹏、孙小雪、刘大刚、赵璇</w:t>
            </w:r>
          </w:p>
        </w:tc>
      </w:tr>
      <w:tr w14:paraId="1926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3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B1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河南田野文化艺术有限公司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D9D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UV打印铝板墙面可调节骨架系统与磁吸式安装工艺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DA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侯同飞、张桐、孙运陈、王明伟、张树勋</w:t>
            </w:r>
          </w:p>
        </w:tc>
      </w:tr>
      <w:tr w14:paraId="6605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723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6E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河南中宇城建集团有限公司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8A3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无龙骨安装镜面不锈钢板吊顶施工工法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402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张学禹、章骞、韩倩、张卫丽、申小可</w:t>
            </w:r>
          </w:p>
        </w:tc>
      </w:tr>
      <w:tr w14:paraId="2619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BFC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504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73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高强度导热板干式地暖施工工法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DBF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吴桐、张玉玉、张海坤、杨大会、宋慧娟</w:t>
            </w:r>
          </w:p>
        </w:tc>
      </w:tr>
      <w:tr w14:paraId="09B9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71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4BF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712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报告厅单元式双曲面GRG吊顶快速施工工法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447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李超、冯友丽、刘莉杰、李明明、窦鹏博</w:t>
            </w:r>
          </w:p>
        </w:tc>
      </w:tr>
      <w:tr w14:paraId="5AA2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16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A43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林隆建设发展有限公司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C4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房屋改造加固植筋施工工法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566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路超、闫笑云、黄建伟、闫守荣、陈美玲</w:t>
            </w:r>
          </w:p>
        </w:tc>
      </w:tr>
      <w:tr w14:paraId="7EA88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CA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C0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802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一种新型预留钢筋预埋施工工法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13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王芳、李传伟、孔令辉、王善恺、张贵彦</w:t>
            </w:r>
          </w:p>
        </w:tc>
      </w:tr>
      <w:tr w14:paraId="3B27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63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EB4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中洹昇达建设工程有限公司、中科天一工程管理有限公司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615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 “四重防护”综合防潮防霉施工工法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84C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宋永乐、周洋、王永胜、程旭、赵鲁平</w:t>
            </w:r>
          </w:p>
        </w:tc>
      </w:tr>
    </w:tbl>
    <w:p w14:paraId="43D37527">
      <w:pPr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</w:p>
    <w:p w14:paraId="4A1D7606">
      <w:pPr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 w14:paraId="51DFD39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26DE1B-5586-46EB-A639-A9BFF7D87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BEBDBC-B7E3-4163-9573-7D9B11DFBB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699CBC-6045-4FD4-B308-09979F3C28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831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9A48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9A48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8536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CC82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CC82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5962A91"/>
    <w:rsid w:val="0C581E61"/>
    <w:rsid w:val="0D605B92"/>
    <w:rsid w:val="0DC41129"/>
    <w:rsid w:val="0EB90AD6"/>
    <w:rsid w:val="11380EA0"/>
    <w:rsid w:val="13D61E18"/>
    <w:rsid w:val="1AEA75BA"/>
    <w:rsid w:val="1B3A0CD6"/>
    <w:rsid w:val="1DC31A04"/>
    <w:rsid w:val="1F203781"/>
    <w:rsid w:val="21137B3A"/>
    <w:rsid w:val="22FC0C64"/>
    <w:rsid w:val="233C215F"/>
    <w:rsid w:val="298C4790"/>
    <w:rsid w:val="2B6175BB"/>
    <w:rsid w:val="32CD28DD"/>
    <w:rsid w:val="34FB15B9"/>
    <w:rsid w:val="3CF03E58"/>
    <w:rsid w:val="3D3C3711"/>
    <w:rsid w:val="3FCE01BB"/>
    <w:rsid w:val="41781D8D"/>
    <w:rsid w:val="423E0C60"/>
    <w:rsid w:val="426328C6"/>
    <w:rsid w:val="44620F3E"/>
    <w:rsid w:val="45440853"/>
    <w:rsid w:val="461B4AF7"/>
    <w:rsid w:val="4A3126EC"/>
    <w:rsid w:val="4BDF2115"/>
    <w:rsid w:val="4E1D6941"/>
    <w:rsid w:val="4EBC1B46"/>
    <w:rsid w:val="50A0169A"/>
    <w:rsid w:val="513E08DB"/>
    <w:rsid w:val="572F1C0A"/>
    <w:rsid w:val="59B566A3"/>
    <w:rsid w:val="60A20509"/>
    <w:rsid w:val="61017479"/>
    <w:rsid w:val="625E5D07"/>
    <w:rsid w:val="6CAC302E"/>
    <w:rsid w:val="6D7673BB"/>
    <w:rsid w:val="6EAE2C7F"/>
    <w:rsid w:val="7A952BF8"/>
    <w:rsid w:val="7AB311AA"/>
    <w:rsid w:val="7BA651D8"/>
    <w:rsid w:val="7C1C09E3"/>
    <w:rsid w:val="7C25758D"/>
    <w:rsid w:val="7E132946"/>
    <w:rsid w:val="7E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761</Words>
  <Characters>916</Characters>
  <Lines>0</Lines>
  <Paragraphs>0</Paragraphs>
  <TotalTime>18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おりはら</cp:lastModifiedBy>
  <cp:lastPrinted>2026-04-20T03:05:00Z</cp:lastPrinted>
  <dcterms:modified xsi:type="dcterms:W3CDTF">2026-04-29T01:23:31Z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963E424BD68B4835B1F7DB964900BCF2_13</vt:lpwstr>
  </property>
  <property fmtid="{D5CDD505-2E9C-101B-9397-08002B2CF9AE}" pid="4" name="KSOTemplateDocerSaveRecord">
    <vt:lpwstr>eyJoZGlkIjoiNmNjZDMwMzQyMTI4NTA0OThmOTVkMDM3MDMwYzdjZWMiLCJ1c2VySWQiOiIxNTE3MTUwOTU0In0=</vt:lpwstr>
  </property>
</Properties>
</file>