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83ACB">
      <w:pPr>
        <w:pStyle w:val="2"/>
        <w:keepNext w:val="0"/>
        <w:keepLines w:val="0"/>
        <w:widowControl/>
        <w:suppressLineNumbers w:val="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6BF5F6F5">
      <w:pPr>
        <w:rPr>
          <w:rFonts w:hint="default"/>
          <w:lang w:val="en-US" w:eastAsia="zh-CN"/>
        </w:rPr>
      </w:pPr>
    </w:p>
    <w:p w14:paraId="4756EF60">
      <w:pPr>
        <w:spacing w:line="780" w:lineRule="exact"/>
        <w:ind w:right="34"/>
        <w:jc w:val="center"/>
        <w:rPr>
          <w:rFonts w:hint="eastAsia" w:ascii="Arial" w:hAnsi="方正大标宋简体" w:eastAsia="方正大标宋简体" w:cs="方正大标宋简体"/>
          <w:sz w:val="44"/>
          <w:szCs w:val="44"/>
        </w:rPr>
      </w:pPr>
      <w:r>
        <w:rPr>
          <w:rFonts w:hint="eastAsia" w:ascii="Arial" w:hAnsi="方正大标宋简体" w:eastAsia="方正大标宋简体" w:cs="方正大标宋简体"/>
          <w:sz w:val="44"/>
          <w:szCs w:val="44"/>
        </w:rPr>
        <w:t>河南省建筑装饰工程</w:t>
      </w:r>
      <w:r>
        <w:rPr>
          <w:rFonts w:hint="eastAsia" w:ascii="Arial" w:hAnsi="方正大标宋简体" w:eastAsia="方正大标宋简体" w:cs="方正大标宋简体"/>
          <w:sz w:val="44"/>
          <w:szCs w:val="44"/>
          <w:lang w:val="en-US" w:eastAsia="zh-CN"/>
        </w:rPr>
        <w:t>质量</w:t>
      </w:r>
      <w:r>
        <w:rPr>
          <w:rFonts w:hint="eastAsia" w:ascii="Arial" w:hAnsi="方正大标宋简体" w:eastAsia="方正大标宋简体" w:cs="方正大标宋简体"/>
          <w:sz w:val="44"/>
          <w:szCs w:val="44"/>
        </w:rPr>
        <w:t>标准化</w:t>
      </w:r>
    </w:p>
    <w:p w14:paraId="753D2FEF">
      <w:pPr>
        <w:pStyle w:val="2"/>
        <w:keepNext w:val="0"/>
        <w:keepLines w:val="0"/>
        <w:widowControl/>
        <w:suppressLineNumbers w:val="0"/>
        <w:jc w:val="center"/>
        <w:rPr>
          <w:rFonts w:hint="eastAsia" w:ascii="仿宋_GB2312" w:hAnsi="仿宋_GB2312" w:eastAsia="仿宋_GB2312" w:cs="仿宋_GB2312"/>
          <w:sz w:val="32"/>
          <w:szCs w:val="32"/>
        </w:rPr>
      </w:pPr>
      <w:r>
        <w:rPr>
          <w:rFonts w:hint="eastAsia" w:ascii="Arial" w:hAnsi="方正大标宋简体" w:eastAsia="方正大标宋简体" w:cs="方正大标宋简体"/>
          <w:b w:val="0"/>
          <w:bCs w:val="0"/>
          <w:kern w:val="0"/>
          <w:sz w:val="44"/>
          <w:szCs w:val="44"/>
        </w:rPr>
        <w:t>示范工地</w:t>
      </w:r>
      <w:r>
        <w:rPr>
          <w:rFonts w:hint="eastAsia" w:ascii="Arial" w:hAnsi="方正大标宋简体" w:eastAsia="方正大标宋简体" w:cs="方正大标宋简体"/>
          <w:b w:val="0"/>
          <w:bCs w:val="0"/>
          <w:kern w:val="0"/>
          <w:sz w:val="44"/>
          <w:szCs w:val="44"/>
          <w:lang w:val="en-US" w:eastAsia="zh-CN"/>
        </w:rPr>
        <w:t>评价</w:t>
      </w:r>
      <w:r>
        <w:rPr>
          <w:rFonts w:hint="eastAsia" w:ascii="Arial" w:hAnsi="方正大标宋简体" w:eastAsia="方正大标宋简体" w:cs="方正大标宋简体"/>
          <w:b w:val="0"/>
          <w:bCs w:val="0"/>
          <w:kern w:val="0"/>
          <w:sz w:val="44"/>
          <w:szCs w:val="44"/>
        </w:rPr>
        <w:t>办法</w:t>
      </w:r>
    </w:p>
    <w:p w14:paraId="4AF5093A">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b w:val="0"/>
          <w:bCs w:val="0"/>
          <w:sz w:val="32"/>
          <w:szCs w:val="32"/>
        </w:rPr>
        <w:t>第一章 总则</w:t>
      </w:r>
    </w:p>
    <w:p w14:paraId="16263D6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全面提高我省建筑装饰工程质量管理水平，增强施工单位的质量意识，促进工程质量管理的规范化、标准化和制度化，依据《中华人民共和国建筑法》《建设工程质量管理条例》《建筑装饰装修工程质量验收标准》等相关法律法规及标准规范，结合我省实际情况，制定本办法。</w:t>
      </w:r>
    </w:p>
    <w:p w14:paraId="3FD9248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本办法所称建筑装饰工程质量标准化评价，是指对建筑装饰工程在施工过程中的质量管理体系、施工工艺、材料质量、工序控制、验收程序等方面进行的标准化评估。</w:t>
      </w:r>
    </w:p>
    <w:p w14:paraId="6A80D5F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评价工作遵循“企业自愿申报、客观公正、科学严谨、社会监督”的原则，由河南省建筑装饰装修协会组织实施。</w:t>
      </w:r>
    </w:p>
    <w:p w14:paraId="4DDB53E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评价工作主要依据《建筑装饰装修工程质量验收标准》（GB50210-2018）、《河南省建筑装饰工程质量标准化评价标准》（T/HNBDA 001-2025）以及国家和地方现行有关建筑装饰工程质量的法律法规、标准规范。</w:t>
      </w:r>
    </w:p>
    <w:p w14:paraId="0442A51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p>
    <w:p w14:paraId="2B291D4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p>
    <w:p w14:paraId="1A27FAB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第二章 申报范围</w:t>
      </w:r>
    </w:p>
    <w:p w14:paraId="44CD714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本办法适用于在河南省行政区域内新建、扩建、改建的各类建筑装饰工程，包括但不限于住宅公寓、酒店宾馆、办公行政、医疗康养、文旅建筑、商业场馆、学校建筑、交通场站、古建文保、城市更新、展陈工程、灯光演视工程、景观工程等。</w:t>
      </w:r>
    </w:p>
    <w:p w14:paraId="4E0DEC4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申报的建筑装饰工程应符合以下规模要求：</w:t>
      </w:r>
    </w:p>
    <w:p w14:paraId="621DB00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公共建筑装饰类工程：建筑面积不低于5000平方米或工程造价不低于</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万元人民币；</w:t>
      </w:r>
    </w:p>
    <w:p w14:paraId="55552A4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展览展示类和医疗净化类装饰工程：建筑面积不低于2000</w:t>
      </w:r>
    </w:p>
    <w:p w14:paraId="186BF6E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平方米且工程造价不低于</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万元人民币；</w:t>
      </w:r>
    </w:p>
    <w:p w14:paraId="5D4C83A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建筑幕墙类工</w:t>
      </w:r>
      <w:bookmarkStart w:id="0" w:name="_GoBack"/>
      <w:bookmarkEnd w:id="0"/>
      <w:r>
        <w:rPr>
          <w:rFonts w:hint="eastAsia" w:ascii="仿宋_GB2312" w:hAnsi="仿宋_GB2312" w:eastAsia="仿宋_GB2312" w:cs="仿宋_GB2312"/>
          <w:sz w:val="32"/>
          <w:szCs w:val="32"/>
        </w:rPr>
        <w:t>程：建筑面积不低于5000平方米或工程合同</w:t>
      </w:r>
    </w:p>
    <w:p w14:paraId="7CD0FF7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造价不低于</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万元人民币；</w:t>
      </w:r>
    </w:p>
    <w:p w14:paraId="07751B2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成品住宅类装饰工程：建筑面积不低于5000平方米或工程</w:t>
      </w:r>
    </w:p>
    <w:p w14:paraId="593ECB8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合同造价不低于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00万元人民币。</w:t>
      </w:r>
    </w:p>
    <w:p w14:paraId="769521E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有下列情况之一的工程，不得申报：</w:t>
      </w:r>
    </w:p>
    <w:p w14:paraId="2DD259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工程在施工过程中发生过一般及以上质量事故（以省、市、区建设行政主管部门质量事故公告为准）；</w:t>
      </w:r>
    </w:p>
    <w:p w14:paraId="7318CA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因工程质量问题受到建设行政主管部门通报批评或行政处罚的；</w:t>
      </w:r>
    </w:p>
    <w:p w14:paraId="18AD10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使用不合格建筑材料、构配件和设备，造成恶劣影响的；</w:t>
      </w:r>
    </w:p>
    <w:p w14:paraId="1B4914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申报单位在工程建设过程中存在恶意拖欠工程款或农民工工资，引发群体性事件或造成不良社会影响的；</w:t>
      </w:r>
    </w:p>
    <w:p w14:paraId="06D6D76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未按规定实行开工前质量监督报备的；</w:t>
      </w:r>
    </w:p>
    <w:p w14:paraId="1ED643D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工程未经竣工验收或竣工验收不合格的。</w:t>
      </w:r>
    </w:p>
    <w:p w14:paraId="6625CA0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p>
    <w:p w14:paraId="412CC6D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第三章 申报程序和申报资料</w:t>
      </w:r>
    </w:p>
    <w:p w14:paraId="4578CEA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申报程序：</w:t>
      </w:r>
    </w:p>
    <w:p w14:paraId="6795E13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宋体" w:eastAsia="仿宋_GB2312" w:cs="仿宋_GB2312"/>
          <w:i w:val="0"/>
          <w:iCs w:val="0"/>
          <w:caps w:val="0"/>
          <w:color w:val="333333"/>
          <w:spacing w:val="0"/>
          <w:sz w:val="32"/>
          <w:szCs w:val="32"/>
          <w:shd w:val="clear" w:fill="FFFFFF"/>
        </w:rPr>
      </w:pPr>
      <w:r>
        <w:rPr>
          <w:rFonts w:hint="eastAsia" w:ascii="仿宋_GB2312" w:hAnsi="仿宋_GB2312" w:eastAsia="仿宋_GB2312" w:cs="仿宋_GB2312"/>
          <w:sz w:val="32"/>
          <w:szCs w:val="32"/>
        </w:rPr>
        <w:t>各申报单位应据实认真填写《河南省建筑装饰工程</w:t>
      </w:r>
      <w:r>
        <w:rPr>
          <w:rFonts w:hint="eastAsia" w:ascii="仿宋_GB2312" w:hAnsi="仿宋_GB2312" w:eastAsia="仿宋_GB2312" w:cs="仿宋_GB2312"/>
          <w:sz w:val="32"/>
          <w:szCs w:val="32"/>
          <w:lang w:val="en-US" w:eastAsia="zh-CN"/>
        </w:rPr>
        <w:t>质量</w:t>
      </w:r>
      <w:r>
        <w:rPr>
          <w:rFonts w:hint="eastAsia" w:ascii="仿宋_GB2312" w:hAnsi="仿宋_GB2312" w:eastAsia="仿宋_GB2312" w:cs="仿宋_GB2312"/>
          <w:sz w:val="32"/>
          <w:szCs w:val="32"/>
        </w:rPr>
        <w:t>标准化示范工地申报表》，及时向项目所在地市、省直管县（市）装饰协会提出申请，经市级装饰协会初审并填写推荐意见后报送省建筑装饰装修协会秘书处。省直企业、国有企业或集团性企业也可由直属总部直接推荐；项目所在地的市级装饰协会不具备受理条件的，可直接向省建筑装饰装修协会申报。</w:t>
      </w:r>
    </w:p>
    <w:p w14:paraId="1837C02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申报资料：</w:t>
      </w:r>
    </w:p>
    <w:p w14:paraId="0E29D05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《河南省建筑装饰工程质量标准化评价申报表》一式两份（纸质版）；</w:t>
      </w:r>
    </w:p>
    <w:p w14:paraId="3E8966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申报承诺书一份（纸质版），承诺所提供资料真实有效，工程质量符合相关标准要求；</w:t>
      </w:r>
    </w:p>
    <w:p w14:paraId="3EA392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施工单位营业执照、资质证书复印件（电子版原件扫描件）；</w:t>
      </w:r>
    </w:p>
    <w:p w14:paraId="163B6CA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项目管理人员相关证书：项目经理建造师注册证书、技术负责人职称证书、质量检查员岗位证书等（电子版原件扫描件）；</w:t>
      </w:r>
    </w:p>
    <w:p w14:paraId="503533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val="en-US" w:eastAsia="zh-CN"/>
        </w:rPr>
        <w:t>合法性手续（中标通知书、施工合同、施工许可证、或者开工报告等）</w:t>
      </w:r>
      <w:r>
        <w:rPr>
          <w:rFonts w:hint="eastAsia" w:ascii="仿宋_GB2312" w:hAnsi="仿宋_GB2312" w:eastAsia="仿宋_GB2312" w:cs="仿宋_GB2312"/>
          <w:sz w:val="32"/>
          <w:szCs w:val="32"/>
        </w:rPr>
        <w:t>（电子版原件扫描件）；</w:t>
      </w:r>
    </w:p>
    <w:p w14:paraId="2C0225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河南省建筑装饰装修协会会员证书（电子版原件扫描件）。</w:t>
      </w:r>
    </w:p>
    <w:p w14:paraId="18C73A9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注：第1-2项资料提交纸质版资料，3-6项资料仅提供电子版原件扫描件。</w:t>
      </w:r>
    </w:p>
    <w:p w14:paraId="0D472AB9">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rPr>
      </w:pPr>
    </w:p>
    <w:p w14:paraId="4246EDF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第四章 专家评价组</w:t>
      </w:r>
    </w:p>
    <w:p w14:paraId="19E8288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河南省建筑装饰装修协会从建筑装饰工程质量专家库中随机抽取专家，组成</w:t>
      </w:r>
      <w:r>
        <w:rPr>
          <w:rFonts w:hint="eastAsia" w:ascii="仿宋_GB2312" w:hAnsi="仿宋_GB2312" w:eastAsia="仿宋_GB2312" w:cs="仿宋_GB2312"/>
          <w:sz w:val="32"/>
          <w:szCs w:val="32"/>
          <w:lang w:val="en-US" w:eastAsia="zh-CN"/>
        </w:rPr>
        <w:t>3-5人</w:t>
      </w:r>
      <w:r>
        <w:rPr>
          <w:rFonts w:hint="eastAsia" w:ascii="仿宋_GB2312" w:hAnsi="仿宋_GB2312" w:eastAsia="仿宋_GB2312" w:cs="仿宋_GB2312"/>
          <w:sz w:val="32"/>
          <w:szCs w:val="32"/>
        </w:rPr>
        <w:t>专家评价组。专家评价组应遵循回避原则，与申报单位有利害关系的专家不得参与该单位项目的评价工作。</w:t>
      </w:r>
    </w:p>
    <w:p w14:paraId="3788C40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专家评价组</w:t>
      </w:r>
      <w:r>
        <w:rPr>
          <w:rFonts w:hint="eastAsia" w:ascii="仿宋_GB2312" w:hAnsi="仿宋_GB2312" w:eastAsia="仿宋_GB2312" w:cs="仿宋_GB2312"/>
          <w:sz w:val="32"/>
          <w:szCs w:val="32"/>
          <w:lang w:val="en-US" w:eastAsia="zh-CN"/>
        </w:rPr>
        <w:t>程序</w:t>
      </w:r>
      <w:r>
        <w:rPr>
          <w:rFonts w:hint="eastAsia" w:ascii="仿宋_GB2312" w:hAnsi="仿宋_GB2312" w:eastAsia="仿宋_GB2312" w:cs="仿宋_GB2312"/>
          <w:sz w:val="32"/>
          <w:szCs w:val="32"/>
        </w:rPr>
        <w:t>：</w:t>
      </w:r>
    </w:p>
    <w:p w14:paraId="19E4EF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1、听取申报单位工程概况和质量标准化情况汇报；</w:t>
      </w:r>
    </w:p>
    <w:p w14:paraId="7ADF93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按照评价标准和相关规定，对申报项目的施工现场质量管理、施工工艺、材料质量控制、工序验收记录等进行现场核查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现场核查按照项目类型进行重点查看，要求成品住宅类项目不低于20%的抽查面积；公共建筑类和建筑幕墙类不低于15%；展览展示类和医疗类不低于35%。</w:t>
      </w:r>
    </w:p>
    <w:p w14:paraId="30784B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3、核查项目合法手续及工程技术资料；</w:t>
      </w:r>
    </w:p>
    <w:p w14:paraId="5F203A1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val="en-US" w:eastAsia="zh-CN"/>
        </w:rPr>
        <w:t>及工程资料</w:t>
      </w:r>
      <w:r>
        <w:rPr>
          <w:rFonts w:hint="eastAsia" w:ascii="仿宋_GB2312" w:hAnsi="仿宋_GB2312" w:eastAsia="仿宋_GB2312" w:cs="仿宋_GB2312"/>
          <w:sz w:val="32"/>
          <w:szCs w:val="32"/>
        </w:rPr>
        <w:t>检查中发现的问题进行反馈和技术指导；</w:t>
      </w:r>
    </w:p>
    <w:p w14:paraId="1F24A8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形成初步评价意见，每季度择优筛选入围名单报河南省建筑装饰工程质量标准化专家评价委员会审定。</w:t>
      </w:r>
    </w:p>
    <w:p w14:paraId="58B9AE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p>
    <w:p w14:paraId="29529A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p>
    <w:p w14:paraId="72B47E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p>
    <w:p w14:paraId="2750DBA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第五章 评价</w:t>
      </w:r>
    </w:p>
    <w:p w14:paraId="6B0BD14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河南省建筑装饰装修协会组织成立河南省建筑装饰工程质量标准化专家评价委员会，负责终评工作。评价委员会由行业专家、协会代表等组成。</w:t>
      </w:r>
    </w:p>
    <w:p w14:paraId="77D22D6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评价委员会根据申报资料、专家评价组的现场核查情况和评分结果，采用投票方式进行终评。评价通过的项目综合评分不得低于85分。</w:t>
      </w:r>
    </w:p>
    <w:p w14:paraId="1E3B7F7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终评结果由河南省建筑装饰装修协会进行公示，公示期为7个工作日。公示期间无异议或异议处理完毕后，由协会发文公布评价结果。</w:t>
      </w:r>
    </w:p>
    <w:p w14:paraId="4D85EB7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评审结果由河南省建筑装饰装修协会组织公示、公布。对评价通过的项目，河南省建筑装饰装修协会发文公告，颁发证书，并在河南省建筑装饰装修协会官网、微信公众号等平台进行宣传、推送。</w:t>
      </w:r>
    </w:p>
    <w:p w14:paraId="55E17AD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对于评价优秀的项目，协会将优先推荐参加国家级、省级优质工程奖项的评选。</w:t>
      </w:r>
    </w:p>
    <w:p w14:paraId="05409A2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p>
    <w:p w14:paraId="335959B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第六章 纪律</w:t>
      </w:r>
    </w:p>
    <w:p w14:paraId="2A62B47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申报单位应如实提供申报资料，不得弄虚作假。在评价过程中，不得干扰专家评价工作，不得宴请、馈赠礼品或提供其他不正当利益。对违反者，视情节轻重给予批评教育、撤销申报资格、通报批评，已获得称号的予以撤销。</w:t>
      </w:r>
    </w:p>
    <w:p w14:paraId="731ABBC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评价专家和工作人员应严格遵守职业道德，秉公办事，廉洁自律，保守评价工作秘密。不得泄露评价过程中的相关信息，不得接受申报单位的宴请和礼品。对违反者，视情节轻重给予批评教育、取消评价资格，构成违纪违法的，移交相关部门处理。</w:t>
      </w:r>
    </w:p>
    <w:p w14:paraId="76C0275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p>
    <w:p w14:paraId="6008AF1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第七章 附则</w:t>
      </w:r>
    </w:p>
    <w:p w14:paraId="5F0604E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对获得“河南省建筑装饰工程质量标准化示范工地”称号的项目，实行动态管理。协会将不定期进行抽查，如发现质量问题或不符合评价标准的情况，责令限期整改；整改不到位的，撤销其称号。</w:t>
      </w:r>
    </w:p>
    <w:p w14:paraId="31E65BE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本办法由河南省建筑装饰装修协会负责解释。</w:t>
      </w:r>
    </w:p>
    <w:p w14:paraId="7930968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本办法自公布之日起施行。</w:t>
      </w:r>
    </w:p>
    <w:sectPr>
      <w:footerReference r:id="rId3" w:type="default"/>
      <w:pgSz w:w="12240" w:h="15840"/>
      <w:pgMar w:top="1440" w:right="1440" w:bottom="1440" w:left="144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F35B9">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C3F174A">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splitPgBreakAndParaMark/>
    <w:compatSetting w:name="compatibilityMode" w:uri="http://schemas.microsoft.com/office/word" w:val="12"/>
  </w:compat>
  <w:rsids>
    <w:rsidRoot w:val="00000000"/>
    <w:rsid w:val="033952D8"/>
    <w:rsid w:val="09E775D9"/>
    <w:rsid w:val="0CA568CB"/>
    <w:rsid w:val="139A199E"/>
    <w:rsid w:val="1A16341F"/>
    <w:rsid w:val="21225468"/>
    <w:rsid w:val="3A322081"/>
    <w:rsid w:val="4AE6291D"/>
    <w:rsid w:val="4BD27220"/>
    <w:rsid w:val="553D7E00"/>
    <w:rsid w:val="560C332E"/>
    <w:rsid w:val="5EFD210E"/>
    <w:rsid w:val="61DA0784"/>
    <w:rsid w:val="64782568"/>
    <w:rsid w:val="658C57CE"/>
    <w:rsid w:val="724D6896"/>
    <w:rsid w:val="75256FDF"/>
    <w:rsid w:val="77634CAE"/>
    <w:rsid w:val="778E66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2356</Words>
  <Characters>2413</Characters>
  <TotalTime>3</TotalTime>
  <ScaleCrop>false</ScaleCrop>
  <LinksUpToDate>false</LinksUpToDate>
  <CharactersWithSpaces>2450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2025-08-19T08:21:00Z</dcterms:created>
  <dc:creator>12070</dc:creator>
  <cp:lastModifiedBy>君の名は</cp:lastModifiedBy>
  <dcterms:modified xsi:type="dcterms:W3CDTF">2026-03-06T03:51:12Z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eyJoZGlkIjoiMGI4YjkyZGJjNTQyNWUzZWU4NWQ2MWFjNzYyOWQ0NWYiLCJ1c2VySWQiOiIyNjgxNTQxMzkifQ==</vt:lpwstr>
  </property>
  <property fmtid="{D5CDD505-2E9C-101B-9397-08002B2CF9AE}" pid="3" name="KSOProductBuildVer">
    <vt:lpwstr>2052-12.1.0.25225</vt:lpwstr>
  </property>
  <property fmtid="{D5CDD505-2E9C-101B-9397-08002B2CF9AE}" pid="4" name="ICV">
    <vt:lpwstr>26B5CB5CDAD84FF0B414B957989D9D3A_12</vt:lpwstr>
  </property>
</Properties>
</file>